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983" w:rsidRPr="00413D0C" w:rsidRDefault="00F22D8E" w:rsidP="00F22D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page3"/>
      <w:bookmarkStart w:id="1" w:name="page5"/>
      <w:bookmarkStart w:id="2" w:name="page7"/>
      <w:bookmarkStart w:id="3" w:name="page9"/>
      <w:bookmarkEnd w:id="0"/>
      <w:bookmarkEnd w:id="1"/>
      <w:bookmarkEnd w:id="2"/>
      <w:bookmarkEnd w:id="3"/>
      <w:r>
        <w:rPr>
          <w:rFonts w:ascii="Times New Roman" w:eastAsia="Times New Roman" w:hAnsi="Times New Roman"/>
          <w:b/>
          <w:bCs/>
          <w:noProof/>
          <w:sz w:val="26"/>
          <w:szCs w:val="28"/>
          <w:lang w:eastAsia="ru-RU"/>
        </w:rPr>
        <w:drawing>
          <wp:inline distT="0" distB="0" distL="0" distR="0">
            <wp:extent cx="5940425" cy="87458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106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74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sdt>
      <w:sdtPr>
        <w:id w:val="-1126693919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lang w:eastAsia="ru-RU"/>
        </w:rPr>
      </w:sdtEndPr>
      <w:sdtContent>
        <w:p w:rsidR="007C6BD7" w:rsidRPr="0051260F" w:rsidRDefault="007C6BD7" w:rsidP="007C6BD7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/>
              <w:sz w:val="28"/>
              <w:szCs w:val="28"/>
              <w:lang w:eastAsia="ru-RU"/>
            </w:rPr>
          </w:pPr>
          <w:r w:rsidRPr="0051260F">
            <w:rPr>
              <w:rFonts w:ascii="Times New Roman" w:eastAsiaTheme="majorEastAsia" w:hAnsi="Times New Roman" w:cs="Times New Roman"/>
              <w:b/>
              <w:sz w:val="28"/>
              <w:szCs w:val="28"/>
              <w:lang w:eastAsia="ru-RU"/>
            </w:rPr>
            <w:t>Содержание</w:t>
          </w:r>
        </w:p>
        <w:p w:rsidR="007C6BD7" w:rsidRPr="0051260F" w:rsidRDefault="007C6BD7" w:rsidP="007C6BD7">
          <w:pPr>
            <w:spacing w:after="200" w:line="276" w:lineRule="auto"/>
            <w:rPr>
              <w:rFonts w:eastAsiaTheme="minorEastAsia"/>
              <w:lang w:eastAsia="ru-RU"/>
            </w:rPr>
          </w:pPr>
        </w:p>
        <w:p w:rsidR="007C6BD7" w:rsidRPr="003571F5" w:rsidRDefault="00612BF0" w:rsidP="007C6BD7">
          <w:pPr>
            <w:tabs>
              <w:tab w:val="right" w:leader="dot" w:pos="9345"/>
            </w:tabs>
            <w:spacing w:after="100"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1260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C6BD7" w:rsidRPr="0051260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1260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9278286" w:history="1">
            <w:r w:rsidR="007C6BD7" w:rsidRPr="003571F5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1.</w:t>
            </w:r>
            <w:r w:rsidR="007C6BD7" w:rsidRPr="003571F5">
              <w:rPr>
                <w:rFonts w:ascii="Times New Roman" w:eastAsia="Times New Roman" w:hAnsi="Times New Roman" w:cs="Times New Roman"/>
                <w:noProof/>
                <w:sz w:val="28"/>
                <w:szCs w:val="28"/>
                <w:u w:val="single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практике</w:t>
            </w:r>
            <w:r w:rsidR="007C6BD7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C6BD7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_Toc19278286 \h </w:instrText>
            </w:r>
            <w:r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453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C6BD7" w:rsidRPr="003571F5" w:rsidRDefault="00813F58" w:rsidP="007C6BD7">
          <w:pPr>
            <w:tabs>
              <w:tab w:val="right" w:leader="dot" w:pos="9345"/>
            </w:tabs>
            <w:spacing w:after="100"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9278287" w:history="1">
            <w:r w:rsidR="007C6BD7" w:rsidRPr="003571F5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2. Показатели и критерии оценивания компетенций на различных этапах их формирования, описание шкал оценивания</w:t>
            </w:r>
            <w:r w:rsidR="007C6BD7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3D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:rsidR="007C6BD7" w:rsidRPr="003571F5" w:rsidRDefault="00813F58" w:rsidP="007C6BD7">
          <w:pPr>
            <w:tabs>
              <w:tab w:val="right" w:leader="dot" w:pos="9345"/>
            </w:tabs>
            <w:spacing w:after="100"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9278288" w:history="1">
            <w:r w:rsidR="007C6BD7" w:rsidRPr="003571F5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3. Оценочный лист результатов обучения по практике</w:t>
            </w:r>
            <w:r w:rsidR="007C6BD7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3D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</w:hyperlink>
        </w:p>
        <w:p w:rsidR="007C6BD7" w:rsidRPr="003571F5" w:rsidRDefault="00813F58" w:rsidP="007C6BD7">
          <w:pPr>
            <w:tabs>
              <w:tab w:val="right" w:leader="dot" w:pos="9345"/>
            </w:tabs>
            <w:spacing w:after="100"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9278289" w:history="1">
            <w:r w:rsidR="007C6BD7" w:rsidRPr="003571F5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4. Контрольные материалы, необходимые для оценки индикаторов достижения компетенций, умений и знаний</w:t>
            </w:r>
            <w:r w:rsidR="007C6BD7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12BF0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C6BD7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_Toc19278289 \h </w:instrText>
            </w:r>
            <w:r w:rsidR="00612BF0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12BF0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453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612BF0" w:rsidRPr="003571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C6BD7" w:rsidRPr="0051260F" w:rsidRDefault="00612BF0" w:rsidP="007C6BD7">
          <w:pPr>
            <w:spacing w:after="200" w:line="276" w:lineRule="auto"/>
            <w:rPr>
              <w:rFonts w:eastAsiaTheme="minorEastAsia"/>
              <w:lang w:eastAsia="ru-RU"/>
            </w:rPr>
          </w:pPr>
          <w:r w:rsidRPr="0051260F">
            <w:rPr>
              <w:rFonts w:ascii="Times New Roman" w:eastAsiaTheme="minorEastAsia" w:hAnsi="Times New Roman" w:cs="Times New Roman"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21557" w:rsidRDefault="00B2155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21557" w:rsidRPr="0051260F" w:rsidRDefault="00B2155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Pr="0051260F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Default="007C6BD7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55E69" w:rsidRDefault="00655E69" w:rsidP="007C6BD7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C6BD7" w:rsidRDefault="007C6BD7" w:rsidP="007C6BD7">
      <w:pPr>
        <w:widowControl w:val="0"/>
        <w:tabs>
          <w:tab w:val="left" w:pos="142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" w:name="_Toc19278286"/>
      <w:r w:rsidRPr="0051260F">
        <w:rPr>
          <w:rFonts w:ascii="Times New Roman" w:hAnsi="Times New Roman" w:cs="Times New Roman"/>
          <w:b/>
          <w:spacing w:val="3"/>
          <w:sz w:val="28"/>
          <w:szCs w:val="28"/>
        </w:rPr>
        <w:lastRenderedPageBreak/>
        <w:t>1.</w:t>
      </w:r>
      <w:r w:rsidRPr="0051260F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</w:t>
      </w:r>
      <w:bookmarkEnd w:id="5"/>
      <w:r w:rsidRPr="0051260F">
        <w:rPr>
          <w:rFonts w:ascii="Times New Roman" w:eastAsia="Times New Roman" w:hAnsi="Times New Roman" w:cs="Times New Roman"/>
          <w:b/>
          <w:sz w:val="28"/>
          <w:szCs w:val="28"/>
        </w:rPr>
        <w:t>практике</w:t>
      </w:r>
    </w:p>
    <w:p w:rsidR="007C6BD7" w:rsidRDefault="007C6BD7" w:rsidP="007C6BD7">
      <w:pPr>
        <w:widowControl w:val="0"/>
        <w:tabs>
          <w:tab w:val="left" w:pos="142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9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321"/>
        <w:gridCol w:w="2334"/>
        <w:gridCol w:w="3356"/>
      </w:tblGrid>
      <w:tr w:rsidR="00993DD4" w:rsidRPr="008C1349" w:rsidTr="001139E2">
        <w:tc>
          <w:tcPr>
            <w:tcW w:w="1985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321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34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Результаты обучения (владения, умения и знания) соотнесенные с компетенциями/индикаторами достижения компетенции</w:t>
            </w:r>
          </w:p>
        </w:tc>
      </w:tr>
      <w:tr w:rsidR="00993DD4" w:rsidRPr="008C1349" w:rsidTr="001139E2">
        <w:tc>
          <w:tcPr>
            <w:tcW w:w="1985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2321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4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1.Осуществляет постановку исследовательских и прикладных задач.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2.Выбирает формы, методы и инструменты реализации исследовательских и прикладных задач.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4.Выбирает и использует необходимое прикладное программное обеспечение в зависимости от решаемых задач.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5.Разрабатывает методические и нормативные документы на </w:t>
            </w: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основе результатов проведенных исследований.</w:t>
            </w:r>
          </w:p>
        </w:tc>
        <w:tc>
          <w:tcPr>
            <w:tcW w:w="3356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Знать: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sz w:val="24"/>
                <w:szCs w:val="24"/>
              </w:rPr>
              <w:t xml:space="preserve">теорию и методологию реализации </w:t>
            </w: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исследовательских и прикладных задач.</w:t>
            </w:r>
          </w:p>
          <w:p w:rsidR="00993DD4" w:rsidRPr="0004396D" w:rsidRDefault="00993DD4" w:rsidP="001139E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использовать методологию реализации исследовательских задач.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принципы реализации инструментальной базы в научных  исследованиях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комплексно использовать инструментальную базу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 решении исследовательских и прикладных задач.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основные принципы функционирования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современных информационных технологий.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эффективно использовать современные информационные технологии.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основы теории и практики использования видов программного обеспечения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целесообразно использовать конкретные виды прикладного программного обеспечения в зависимости от решаемых задач.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этапы разработки нормативной документации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ситуацию и разрабатывать нормативную документацию</w:t>
            </w: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основе результатов проведенных исследований. </w:t>
            </w:r>
          </w:p>
        </w:tc>
      </w:tr>
      <w:tr w:rsidR="00993DD4" w:rsidRPr="008C1349" w:rsidTr="001139E2">
        <w:tc>
          <w:tcPr>
            <w:tcW w:w="1985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2321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96D">
              <w:rPr>
                <w:rFonts w:ascii="Times New Roman" w:hAnsi="Times New Roman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2334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sz w:val="24"/>
                <w:szCs w:val="24"/>
              </w:rPr>
              <w:t>1.Демонстрирует понимание разнообразие культур в процессе межкультурного взаимодействия.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sz w:val="24"/>
                <w:szCs w:val="24"/>
              </w:rPr>
              <w:t>2.Выстраивает межличностные  взаимодействия путем создания общепринятых норм культурного самовыражения.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sz w:val="24"/>
                <w:szCs w:val="24"/>
              </w:rPr>
              <w:t>3.Использует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356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>национально-культурный состав РФ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>корректно взаимодействовать в коллективе с учетом культурного разнообразия  сотрудников.</w:t>
            </w:r>
          </w:p>
          <w:p w:rsidR="00993DD4" w:rsidRPr="0004396D" w:rsidRDefault="00993DD4" w:rsidP="00113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DD4" w:rsidRDefault="00993DD4" w:rsidP="00113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>Знать: национально – культурные традиции народов СКФО и норм культурного самовыражения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формировать </w:t>
            </w:r>
            <w:r w:rsidRPr="0004396D">
              <w:rPr>
                <w:rFonts w:ascii="Times New Roman" w:hAnsi="Times New Roman"/>
                <w:sz w:val="24"/>
                <w:szCs w:val="24"/>
              </w:rPr>
              <w:t>региональные нормы культурного самовыражения.</w:t>
            </w:r>
          </w:p>
          <w:p w:rsidR="00993DD4" w:rsidRPr="0004396D" w:rsidRDefault="00993DD4" w:rsidP="00113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DD4" w:rsidRPr="0004396D" w:rsidRDefault="00993DD4" w:rsidP="00113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>Знать: национально -культурные и хозяйственные традиции народов РФ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96D">
              <w:rPr>
                <w:rFonts w:ascii="Times New Roman" w:hAnsi="Times New Roman"/>
                <w:bCs/>
                <w:sz w:val="24"/>
                <w:szCs w:val="24"/>
              </w:rPr>
              <w:t xml:space="preserve">Уметь: вести </w:t>
            </w:r>
            <w:r w:rsidRPr="0004396D">
              <w:rPr>
                <w:rFonts w:ascii="Times New Roman" w:hAnsi="Times New Roman"/>
                <w:sz w:val="24"/>
                <w:szCs w:val="24"/>
              </w:rPr>
              <w:t>конструктивный диалог с представителями разных культур на основе взаимного уважения.</w:t>
            </w:r>
          </w:p>
        </w:tc>
      </w:tr>
      <w:tr w:rsidR="00993DD4" w:rsidRPr="008C1349" w:rsidTr="001139E2">
        <w:tc>
          <w:tcPr>
            <w:tcW w:w="1985" w:type="dxa"/>
            <w:shd w:val="clear" w:color="auto" w:fill="auto"/>
          </w:tcPr>
          <w:p w:rsidR="00993DD4" w:rsidRPr="0004396D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УК-5</w:t>
            </w:r>
          </w:p>
        </w:tc>
        <w:tc>
          <w:tcPr>
            <w:tcW w:w="2321" w:type="dxa"/>
            <w:shd w:val="clear" w:color="auto" w:fill="auto"/>
          </w:tcPr>
          <w:p w:rsidR="00993DD4" w:rsidRPr="00B63227" w:rsidRDefault="00993DD4" w:rsidP="001139E2">
            <w:pPr>
              <w:spacing w:after="0" w:line="240" w:lineRule="auto"/>
              <w:ind w:left="29" w:right="5" w:firstLine="10"/>
              <w:rPr>
                <w:rFonts w:ascii="Times New Roman" w:hAnsi="Times New Roman"/>
                <w:sz w:val="24"/>
                <w:szCs w:val="24"/>
              </w:rPr>
            </w:pPr>
            <w:r w:rsidRPr="00B63227">
              <w:rPr>
                <w:rFonts w:ascii="Times New Roman" w:hAnsi="Times New Roman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</w:p>
        </w:tc>
        <w:tc>
          <w:tcPr>
            <w:tcW w:w="2334" w:type="dxa"/>
            <w:shd w:val="clear" w:color="auto" w:fill="auto"/>
          </w:tcPr>
          <w:p w:rsidR="00993DD4" w:rsidRPr="00B63227" w:rsidRDefault="00993DD4" w:rsidP="00113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227">
              <w:rPr>
                <w:rFonts w:ascii="Times New Roman" w:hAnsi="Times New Roman"/>
                <w:sz w:val="24"/>
                <w:szCs w:val="24"/>
              </w:rPr>
              <w:t>1. Организовывает работу в команде, ставит цели командной работы.</w:t>
            </w:r>
          </w:p>
          <w:p w:rsidR="00993DD4" w:rsidRDefault="00993DD4" w:rsidP="001139E2">
            <w:pPr>
              <w:spacing w:after="0" w:line="240" w:lineRule="auto"/>
              <w:ind w:left="29" w:right="10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Default="00993DD4" w:rsidP="001139E2">
            <w:pPr>
              <w:spacing w:after="0" w:line="240" w:lineRule="auto"/>
              <w:ind w:left="29" w:right="10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Default="00993DD4" w:rsidP="001139E2">
            <w:pPr>
              <w:spacing w:after="0" w:line="240" w:lineRule="auto"/>
              <w:ind w:left="29" w:right="10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Default="00993DD4" w:rsidP="001139E2">
            <w:pPr>
              <w:spacing w:after="0" w:line="240" w:lineRule="auto"/>
              <w:ind w:left="29" w:right="10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Default="00993DD4" w:rsidP="001139E2">
            <w:pPr>
              <w:spacing w:after="0" w:line="240" w:lineRule="auto"/>
              <w:ind w:left="29" w:right="10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Pr="00B63227" w:rsidRDefault="00993DD4" w:rsidP="001139E2">
            <w:pPr>
              <w:spacing w:after="0" w:line="240" w:lineRule="auto"/>
              <w:ind w:left="29" w:right="10"/>
              <w:rPr>
                <w:rFonts w:ascii="Times New Roman" w:hAnsi="Times New Roman"/>
                <w:sz w:val="24"/>
                <w:szCs w:val="24"/>
              </w:rPr>
            </w:pPr>
            <w:r w:rsidRPr="00B63227">
              <w:rPr>
                <w:rFonts w:ascii="Times New Roman" w:hAnsi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  <w:p w:rsidR="00993DD4" w:rsidRDefault="00993DD4" w:rsidP="001139E2">
            <w:pPr>
              <w:spacing w:after="0" w:line="240" w:lineRule="auto"/>
              <w:ind w:left="29" w:firstLine="5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Default="00993DD4" w:rsidP="001139E2">
            <w:pPr>
              <w:spacing w:after="0" w:line="240" w:lineRule="auto"/>
              <w:ind w:left="29" w:firstLine="5"/>
              <w:rPr>
                <w:rFonts w:ascii="Times New Roman" w:hAnsi="Times New Roman"/>
                <w:sz w:val="24"/>
                <w:szCs w:val="24"/>
              </w:rPr>
            </w:pPr>
          </w:p>
          <w:p w:rsidR="00993DD4" w:rsidRPr="00B63227" w:rsidRDefault="00993DD4" w:rsidP="001139E2">
            <w:pPr>
              <w:spacing w:after="0" w:line="240" w:lineRule="auto"/>
              <w:ind w:left="29" w:firstLine="5"/>
              <w:rPr>
                <w:rFonts w:ascii="Times New Roman" w:hAnsi="Times New Roman"/>
                <w:sz w:val="24"/>
                <w:szCs w:val="24"/>
              </w:rPr>
            </w:pPr>
            <w:r w:rsidRPr="00B63227">
              <w:rPr>
                <w:rFonts w:ascii="Times New Roman" w:hAnsi="Times New Roman"/>
                <w:sz w:val="24"/>
                <w:szCs w:val="24"/>
              </w:rPr>
              <w:t>З. Принимает ответственность за принятые организационно-управленческие решения.</w:t>
            </w:r>
          </w:p>
        </w:tc>
        <w:tc>
          <w:tcPr>
            <w:tcW w:w="3356" w:type="dxa"/>
            <w:shd w:val="clear" w:color="auto" w:fill="auto"/>
          </w:tcPr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Знать:методы  стратегического управления для достижения поставленной цели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>применять организационные методы работу в команде с учетом поставленной цели.</w:t>
            </w: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>методы  отбора информации для эффективной организационно-управленческой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качественный контроль за деятельностью </w:t>
            </w: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субъектов.</w:t>
            </w: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>меру прав и  полномочий при принятии управленческих функций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93DD4" w:rsidRPr="00F77354" w:rsidRDefault="00993DD4" w:rsidP="001139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93DD4" w:rsidRPr="0004396D" w:rsidRDefault="00993DD4" w:rsidP="00113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54">
              <w:rPr>
                <w:rFonts w:ascii="Times New Roman" w:hAnsi="Times New Roman"/>
                <w:bCs/>
                <w:sz w:val="24"/>
                <w:szCs w:val="24"/>
              </w:rPr>
              <w:t>нести ответственность за результаты деятельности.</w:t>
            </w:r>
          </w:p>
        </w:tc>
      </w:tr>
    </w:tbl>
    <w:p w:rsidR="00993DD4" w:rsidRDefault="00993DD4" w:rsidP="00993DD4">
      <w:pPr>
        <w:widowControl w:val="0"/>
        <w:overflowPunct w:val="0"/>
        <w:autoSpaceDE w:val="0"/>
        <w:autoSpaceDN w:val="0"/>
        <w:adjustRightInd w:val="0"/>
        <w:spacing w:after="0" w:line="31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2456" w:rsidRPr="001167F8" w:rsidRDefault="00232456" w:rsidP="00993DD4">
      <w:pPr>
        <w:widowControl w:val="0"/>
        <w:overflowPunct w:val="0"/>
        <w:autoSpaceDE w:val="0"/>
        <w:autoSpaceDN w:val="0"/>
        <w:adjustRightInd w:val="0"/>
        <w:spacing w:after="0" w:line="31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6BD7" w:rsidRPr="0051260F" w:rsidRDefault="007C6BD7" w:rsidP="007C6BD7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" w:name="_Toc19278287"/>
      <w:r w:rsidRPr="005126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и критерии оценивания компетенций на различных этапах их формирования, описание шкал оценивания</w:t>
      </w:r>
      <w:bookmarkEnd w:id="6"/>
    </w:p>
    <w:p w:rsidR="007C6BD7" w:rsidRPr="0051260F" w:rsidRDefault="007C6BD7" w:rsidP="007C6BD7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410"/>
        <w:gridCol w:w="2693"/>
      </w:tblGrid>
      <w:tr w:rsidR="007C6BD7" w:rsidRPr="0051260F" w:rsidTr="00660658">
        <w:tc>
          <w:tcPr>
            <w:tcW w:w="10065" w:type="dxa"/>
            <w:gridSpan w:val="4"/>
          </w:tcPr>
          <w:p w:rsidR="007C6BD7" w:rsidRPr="0051260F" w:rsidRDefault="007C6BD7" w:rsidP="00660658">
            <w:pPr>
              <w:spacing w:after="200" w:line="276" w:lineRule="auto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Уровень сформированности компетенций</w:t>
            </w:r>
          </w:p>
        </w:tc>
      </w:tr>
      <w:tr w:rsidR="007C6BD7" w:rsidRPr="0051260F" w:rsidTr="00660658">
        <w:tc>
          <w:tcPr>
            <w:tcW w:w="2269" w:type="dxa"/>
          </w:tcPr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«Минимальный уровень не достигнут»</w:t>
            </w:r>
          </w:p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не сформированы.</w:t>
            </w:r>
          </w:p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Знания отсутствуют, умения и навыки не сформированы.</w:t>
            </w:r>
          </w:p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</w:p>
        </w:tc>
        <w:tc>
          <w:tcPr>
            <w:tcW w:w="2693" w:type="dxa"/>
          </w:tcPr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«Минимальный уровень»</w:t>
            </w:r>
          </w:p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сформированы.</w:t>
            </w:r>
          </w:p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Сформированы базовые структуры знаний.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Умения фрагментарны и носят репродуктивный характер.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Демонстрируется низкий уровень самостоятельности практического навыка.</w:t>
            </w:r>
          </w:p>
        </w:tc>
        <w:tc>
          <w:tcPr>
            <w:tcW w:w="2410" w:type="dxa"/>
          </w:tcPr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«Средний уровень»</w:t>
            </w:r>
          </w:p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сформированы.</w:t>
            </w:r>
          </w:p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Знания обширные, системные.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Умения носят репродуктивный характер, применяются к решению типовых заданий.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Демонстрируется достаточный уровень самостоятельности устойчивого практического навыка.</w:t>
            </w:r>
          </w:p>
        </w:tc>
        <w:tc>
          <w:tcPr>
            <w:tcW w:w="2693" w:type="dxa"/>
          </w:tcPr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«Высокий уровень»</w:t>
            </w:r>
          </w:p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сформированы.</w:t>
            </w:r>
          </w:p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Знания твердые, аргументированные, всесторонние.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Умения успешно применяются к решению как типовых, так и нестандартных творческих заданий.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Демонстрируется высокий уровень самостоятельности, высокая адаптивность практического навыка</w:t>
            </w:r>
          </w:p>
        </w:tc>
      </w:tr>
      <w:tr w:rsidR="007C6BD7" w:rsidRPr="0051260F" w:rsidTr="00660658">
        <w:tc>
          <w:tcPr>
            <w:tcW w:w="2269" w:type="dxa"/>
          </w:tcPr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</w:p>
        </w:tc>
        <w:tc>
          <w:tcPr>
            <w:tcW w:w="7796" w:type="dxa"/>
            <w:gridSpan w:val="3"/>
          </w:tcPr>
          <w:p w:rsidR="007C6BD7" w:rsidRPr="0051260F" w:rsidRDefault="007C6BD7" w:rsidP="00BA0083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Описание критериев оценивания</w:t>
            </w:r>
          </w:p>
        </w:tc>
      </w:tr>
      <w:tr w:rsidR="007C6BD7" w:rsidRPr="0051260F" w:rsidTr="00660658">
        <w:trPr>
          <w:trHeight w:val="1550"/>
        </w:trPr>
        <w:tc>
          <w:tcPr>
            <w:tcW w:w="2269" w:type="dxa"/>
          </w:tcPr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выполнено менее 50% заданий предусмотренных в индивидуальном задании на практику; не подготовлен отчет по практике или структура отчета не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соответствует рекомендуемой;</w:t>
            </w:r>
          </w:p>
          <w:p w:rsidR="007C6BD7" w:rsidRPr="0051260F" w:rsidRDefault="007C6BD7" w:rsidP="00993DD4">
            <w:pPr>
              <w:spacing w:after="200"/>
              <w:ind w:right="-108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 в процессе защиты отчета обучающийся демонстрирует низкий уровень коммуникативности, неверно интерпретирует результаты выполненных заданий.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несформированность знаний, умений и навыков, предусмотренных программой практики</w:t>
            </w:r>
          </w:p>
        </w:tc>
        <w:tc>
          <w:tcPr>
            <w:tcW w:w="2693" w:type="dxa"/>
          </w:tcPr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выполнено менее 50% -60% заданий предусмотренных в индивидуальном задании на практику;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 структура отчета не в полной мере соответствует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рекомендуемой;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 обучающийся в процессе защиты отчета  испытывает затруднения при ответах на вопросы руководителя практики, от филиала, не способен ясно т четко изложить суть выполненных заданий и обосновать  полученные результаты.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сформированность не менее 50% знаний, умений и навыков, предусмотренных программой практики.</w:t>
            </w:r>
          </w:p>
        </w:tc>
        <w:tc>
          <w:tcPr>
            <w:tcW w:w="2410" w:type="dxa"/>
          </w:tcPr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выполнено 61 % -75 % заданий предусмотренных в индивидуальном задании на практику;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задания выполнены с отдельными погрешностями, что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повлияло на качество полученных результатов;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 структура отчета соответствует рекомендуемой;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 обучающийся в процессе защиты отчета   последовательно, достаточно четко изложил основные его положения, но допустил отдельные неточности  в ответах на вопросы руководителя практики, от филиала;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сформированность основных знаний, умений и навыков, предусмотренных программой практики.</w:t>
            </w:r>
          </w:p>
        </w:tc>
        <w:tc>
          <w:tcPr>
            <w:tcW w:w="2693" w:type="dxa"/>
          </w:tcPr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выполнено 76-100 % заданий предусмотренных в индивидуальном задании на практику;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структура отчета соответствует рекомендуемой; все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положения отчета сформулированы правильно, использованы корректные обозначения используемых в расчетах показателей. В результате анализа выполненных заданий, сделаны правильные выводы;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процессе защиты отчета последовательно, четко и логично изложил основные его положения и грамотно ответил на вопросы  руководителя практики, от филиала;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сформированность всех  знаний, умений и навыков, предусмотренных программой практики.</w:t>
            </w:r>
          </w:p>
        </w:tc>
      </w:tr>
      <w:tr w:rsidR="007C6BD7" w:rsidRPr="0051260F" w:rsidTr="00660658">
        <w:tc>
          <w:tcPr>
            <w:tcW w:w="2269" w:type="dxa"/>
          </w:tcPr>
          <w:p w:rsidR="007C6BD7" w:rsidRPr="0051260F" w:rsidRDefault="007C6BD7" w:rsidP="00BA0083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</w:rPr>
            </w:pPr>
            <w:r w:rsidRPr="0051260F">
              <w:rPr>
                <w:rFonts w:eastAsiaTheme="minorEastAsia"/>
                <w:b/>
                <w:bCs/>
                <w:color w:val="000000"/>
                <w:sz w:val="24"/>
              </w:rPr>
              <w:lastRenderedPageBreak/>
              <w:t xml:space="preserve">Оценка </w:t>
            </w:r>
          </w:p>
          <w:p w:rsidR="007C6BD7" w:rsidRPr="0051260F" w:rsidRDefault="007C6BD7" w:rsidP="00BA0083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bCs/>
                <w:sz w:val="24"/>
              </w:rPr>
              <w:t xml:space="preserve">«неудовлетворительно» </w:t>
            </w:r>
          </w:p>
        </w:tc>
        <w:tc>
          <w:tcPr>
            <w:tcW w:w="2693" w:type="dxa"/>
          </w:tcPr>
          <w:p w:rsidR="007C6BD7" w:rsidRPr="0051260F" w:rsidRDefault="007C6BD7" w:rsidP="00BA0083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Оценка «удовлетворительно» / «зачтено»</w:t>
            </w:r>
          </w:p>
        </w:tc>
        <w:tc>
          <w:tcPr>
            <w:tcW w:w="2410" w:type="dxa"/>
          </w:tcPr>
          <w:p w:rsidR="007C6BD7" w:rsidRPr="0051260F" w:rsidRDefault="007C6BD7" w:rsidP="00BA0083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Оценка «хорошо» / «зачтено»</w:t>
            </w:r>
          </w:p>
        </w:tc>
        <w:tc>
          <w:tcPr>
            <w:tcW w:w="2693" w:type="dxa"/>
          </w:tcPr>
          <w:p w:rsidR="007C6BD7" w:rsidRPr="0051260F" w:rsidRDefault="007C6BD7" w:rsidP="00BA0083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Оценка «отлично» / «зачтено»</w:t>
            </w:r>
          </w:p>
        </w:tc>
      </w:tr>
    </w:tbl>
    <w:p w:rsidR="007C6BD7" w:rsidRPr="0051260F" w:rsidRDefault="007C6BD7" w:rsidP="007C6BD7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BD7" w:rsidRPr="00BA0083" w:rsidRDefault="007C6BD7" w:rsidP="00BA0083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" w:name="_Toc19278288"/>
      <w:r w:rsidRPr="00BA0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Оценочный лист результатов обучения </w:t>
      </w:r>
      <w:bookmarkEnd w:id="7"/>
      <w:r w:rsidRPr="00BA0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практике</w:t>
      </w:r>
    </w:p>
    <w:p w:rsidR="007C6BD7" w:rsidRPr="00BA0083" w:rsidRDefault="007C6BD7" w:rsidP="00BA0083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C6BD7" w:rsidRPr="00BA0083" w:rsidRDefault="007C6BD7" w:rsidP="00BA00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Отчётность по практике подготавливается индивидуально.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sz w:val="28"/>
          <w:szCs w:val="28"/>
        </w:rPr>
        <w:t xml:space="preserve">Студент оформляет отчет по практике в соответствии с ГОСТ 7.32-2001 «Отчет о научно-исследовательской работе. Структура и правила оформления», ГОСТ 2.105-1995 «Общие требования к текстовым </w:t>
      </w:r>
      <w:r w:rsidRPr="00BA008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документам», ГОСТ 7.1-2003 «Библиографическая запись. Библиографическое описание. Общие требования и правила составления». 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практики студенты ведут дневник с обязательной ежедневной записью о проделанной работе. В конце практики руководителем от организации дается отзыв, в котором характеризуется выполнение студентом программы практики, его отношение к труду, умение и способность находить контакт с сотрудниками организации, инициатива и деловитость, а также отмечается уровень подготовки студента, подписывается дневник.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протяжении всего периода работы в организации студенты должны в соответствии с заданием собирать и обрабатывать необходимый материал, а затем представить его в виде оформленного отчета по практике своим руководителям.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составления, редактирования и оформления отчета студентам рекомендуется отводить последние 2-3 дня практики. Отчет студента должен включать текстовой, графический и другой иллюстрированный материал. 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sz w:val="28"/>
          <w:szCs w:val="28"/>
        </w:rPr>
        <w:t xml:space="preserve">Объем отчета без учета выполнения индивидуального задания и приложений должен составляет 25-30 страниц машинописного текста, напечатанного на одной стороне листа формата А4, шрифтом №14 </w:t>
      </w:r>
      <w:r w:rsidRPr="00BA0083">
        <w:rPr>
          <w:rFonts w:ascii="Times New Roman" w:eastAsia="Times New Roman" w:hAnsi="Times New Roman" w:cs="Times New Roman"/>
          <w:sz w:val="28"/>
          <w:szCs w:val="28"/>
          <w:lang w:val="en-US"/>
        </w:rPr>
        <w:t>TimesNewRoman</w:t>
      </w:r>
      <w:r w:rsidRPr="00BA0083">
        <w:rPr>
          <w:rFonts w:ascii="Times New Roman" w:eastAsia="Times New Roman" w:hAnsi="Times New Roman" w:cs="Times New Roman"/>
          <w:sz w:val="28"/>
          <w:szCs w:val="28"/>
        </w:rPr>
        <w:t xml:space="preserve"> через полтора интервала. 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приложений не ограничивается и в указанный объем не включается. 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основных разделов отчета определяется требованиями программы практики.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Отчет о прохождении практики должен содержать сведения о конкретно выполненной работе в период практики 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 отчета</w:t>
      </w:r>
    </w:p>
    <w:p w:rsidR="007C6BD7" w:rsidRPr="00BA0083" w:rsidRDefault="007C6BD7" w:rsidP="00655E69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Титульный лист (с указанием вида практики и места ее прохождения, ФИО и должности руководителя практики от кафедры и руководителя от организации, их подписей).</w:t>
      </w:r>
    </w:p>
    <w:p w:rsidR="007C6BD7" w:rsidRPr="00BA0083" w:rsidRDefault="007C6BD7" w:rsidP="00655E69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Характеристика организации (подразделения организации), в которой студент проходил практику.</w:t>
      </w:r>
    </w:p>
    <w:p w:rsidR="007C6BD7" w:rsidRPr="00BA0083" w:rsidRDefault="007C6BD7" w:rsidP="00655E69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Характеристику проделанной студентом работы (в соответствии с целями и задачами программы практики).</w:t>
      </w:r>
    </w:p>
    <w:p w:rsidR="007C6BD7" w:rsidRPr="00BA0083" w:rsidRDefault="007C6BD7" w:rsidP="00655E69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Новые знания, умения, практический, в т.ч. социальный опыт, приобретенные  в процессе практики.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К отчету прилагаются:</w:t>
      </w:r>
    </w:p>
    <w:p w:rsidR="007C6BD7" w:rsidRPr="00BA0083" w:rsidRDefault="007C6BD7" w:rsidP="00BA0083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1.Отзыв руководителя от организации-базы практики о работе студента.</w:t>
      </w:r>
    </w:p>
    <w:p w:rsidR="007C6BD7" w:rsidRPr="00BA0083" w:rsidRDefault="007C6BD7" w:rsidP="00BA0083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2. Дневник прохождения практики (приложение 3), который подписывается руководителем от организации-базы практики и заверяется  печатью организации-базы практики.</w:t>
      </w:r>
    </w:p>
    <w:p w:rsidR="007C6BD7" w:rsidRPr="00BA0083" w:rsidRDefault="007C6BD7" w:rsidP="00BA0083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перечисленные материалы должны быть надлежащим образом оформлены:</w:t>
      </w:r>
    </w:p>
    <w:p w:rsidR="007C6BD7" w:rsidRPr="00BA0083" w:rsidRDefault="007C6BD7" w:rsidP="00BA0083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- отчет сброшюрован;</w:t>
      </w:r>
    </w:p>
    <w:p w:rsidR="007C6BD7" w:rsidRPr="00BA0083" w:rsidRDefault="007C6BD7" w:rsidP="00BA0083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отзыв руководителя сдается в отдельном файле </w:t>
      </w:r>
    </w:p>
    <w:p w:rsidR="007C6BD7" w:rsidRPr="00BA0083" w:rsidRDefault="007C6BD7" w:rsidP="00BA0083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дневник прохождения практики сдается в отдельном файле. </w:t>
      </w:r>
    </w:p>
    <w:p w:rsidR="007C6BD7" w:rsidRPr="00BA0083" w:rsidRDefault="007C6BD7" w:rsidP="00BA0083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По окончании прохождения практики студент сдает отчет руководителю от кафедры «</w:t>
      </w:r>
      <w:r w:rsidR="003571F5"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Налоги. Бухгалтерский учет</w:t>
      </w: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7C6BD7" w:rsidRPr="00BA0083" w:rsidRDefault="007C6BD7" w:rsidP="00BA0083">
      <w:pPr>
        <w:keepNext/>
        <w:keepLines/>
        <w:spacing w:after="0" w:line="360" w:lineRule="auto"/>
        <w:ind w:firstLine="69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окончании практики кафедра организует защиту отчета по практике. 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К защите отчета допускаются студенты, полностью выполнившие программу практикии представившие руководителю от кафедры «Экономика и финансы» письменный отчет.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Защита отчета по практике, как правило, состоит в коротком докладе (8-10 минут) студента и в ответах на вопросы по существу отчета. </w:t>
      </w:r>
    </w:p>
    <w:p w:rsidR="007C6BD7" w:rsidRPr="00BA0083" w:rsidRDefault="007C6BD7" w:rsidP="00BA00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защиты отчета по практике студент получает зачет с оценкой. При оценке учитываются содержание и правильность оформления студентом дневника и отчета по практике; отзывы руководителей практики от организации и кафедры; ответы на вопросы в ходе защиты отчета. Оценка проставляется в ведомость, зачетную книжку студента. 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процессе защиты выявляется качественный уровень прохождения практики, в том числе профессиональное владение вопросами всех разделов программы практики, видение студентом недостатков в деятельности организации, способность разрабатывать рекомендации по улучшению деятельности и повышению ее эффективности. Учитывается также качество оформления отчета, глубина излагаемых вопросов разделов программы практики.</w:t>
      </w:r>
    </w:p>
    <w:p w:rsidR="007C6BD7" w:rsidRPr="00BA0083" w:rsidRDefault="007C6BD7" w:rsidP="00BA00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083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Студенты, не защитившие отчет по практике, не допускаются к государственной итоговой аттестации, как имеющие академическую задолженность.</w:t>
      </w:r>
    </w:p>
    <w:p w:rsidR="007C6BD7" w:rsidRPr="00BA0083" w:rsidRDefault="007C6BD7" w:rsidP="00BA008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0083" w:rsidRDefault="00BA008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7C6BD7" w:rsidRPr="00691A3F" w:rsidRDefault="007C6BD7" w:rsidP="00691A3F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1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4. </w:t>
      </w:r>
      <w:bookmarkStart w:id="8" w:name="_Toc19278289"/>
      <w:r w:rsidRPr="00691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Контрольные материалы, необходимые для оценки индикаторов достижения компетенций, умений и знаний</w:t>
      </w:r>
      <w:bookmarkEnd w:id="8"/>
    </w:p>
    <w:p w:rsidR="00691A3F" w:rsidRDefault="00691A3F" w:rsidP="00691A3F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4D5" w:rsidRPr="00691A3F" w:rsidRDefault="005774D5" w:rsidP="00691A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1A3F">
        <w:rPr>
          <w:rFonts w:ascii="Times New Roman" w:eastAsia="Calibri" w:hAnsi="Times New Roman" w:cs="Times New Roman"/>
          <w:b/>
          <w:sz w:val="28"/>
          <w:szCs w:val="28"/>
        </w:rPr>
        <w:t>(ПКН-2)</w:t>
      </w:r>
      <w:r w:rsidRPr="00691A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1,2,3,4,5</w:t>
      </w:r>
    </w:p>
    <w:p w:rsidR="005774D5" w:rsidRPr="00691A3F" w:rsidRDefault="005774D5" w:rsidP="00691A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1A3F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 w:rsidR="00E705B1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Pr="00691A3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774D5" w:rsidRPr="00691A3F" w:rsidRDefault="005774D5" w:rsidP="00691A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A3F">
        <w:rPr>
          <w:rFonts w:ascii="Times New Roman" w:hAnsi="Times New Roman" w:cs="Times New Roman"/>
          <w:sz w:val="28"/>
          <w:szCs w:val="28"/>
        </w:rPr>
        <w:t>Изучение содержания части 1 НК РФ:  Законодательство о налогах и сборах</w:t>
      </w:r>
    </w:p>
    <w:p w:rsidR="005774D5" w:rsidRDefault="005774D5" w:rsidP="00E70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A3F">
        <w:rPr>
          <w:rFonts w:ascii="Times New Roman" w:hAnsi="Times New Roman" w:cs="Times New Roman"/>
          <w:sz w:val="28"/>
          <w:szCs w:val="28"/>
        </w:rPr>
        <w:t>иные нормативные правовые акты о налогах и сборах. Личный кабинет налогоплательщика.</w:t>
      </w:r>
    </w:p>
    <w:p w:rsidR="00E705B1" w:rsidRPr="00691A3F" w:rsidRDefault="00E705B1" w:rsidP="00E70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1A3F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Pr="00691A3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32456" w:rsidRDefault="00232456" w:rsidP="00E705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1A3F">
        <w:rPr>
          <w:rFonts w:ascii="Times New Roman" w:hAnsi="Times New Roman"/>
          <w:sz w:val="28"/>
          <w:szCs w:val="28"/>
        </w:rPr>
        <w:t>Изучение системы налогов и сборов в Российской Федерации. Налогоплательщики и плательщики сборов. Налоговые агенты. Консолидированная группа налогоплательщиков. Налоговые органы. Ответственность налоговых органов, их должностных лиц. Общие правила исполнения обязанности по уплате налогов и сборов.</w:t>
      </w:r>
    </w:p>
    <w:p w:rsidR="00E705B1" w:rsidRPr="00691A3F" w:rsidRDefault="00E705B1" w:rsidP="00E70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1A3F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 w:rsidRPr="00691A3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32456" w:rsidRDefault="00232456" w:rsidP="002324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1A3F">
        <w:rPr>
          <w:rFonts w:ascii="Times New Roman" w:hAnsi="Times New Roman"/>
          <w:sz w:val="28"/>
          <w:szCs w:val="28"/>
        </w:rPr>
        <w:t>Налоговая декларация и налоговый контроль. Взаимозависимые лица. Налоговый контроль в связи с совершением сделок между взаимозависимыми лицами. Налоговый контроль в форме налогового мониторинга. Налоговые правонарушения и ответственность за их совершение</w:t>
      </w:r>
      <w:r>
        <w:rPr>
          <w:rFonts w:ascii="Times New Roman" w:hAnsi="Times New Roman"/>
          <w:sz w:val="28"/>
          <w:szCs w:val="28"/>
        </w:rPr>
        <w:t>.</w:t>
      </w:r>
    </w:p>
    <w:p w:rsidR="00B21557" w:rsidRDefault="00B21557" w:rsidP="00691A3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1A3F" w:rsidRPr="00691A3F" w:rsidRDefault="00691A3F" w:rsidP="00691A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A3F">
        <w:rPr>
          <w:rFonts w:ascii="Times New Roman" w:eastAsia="Times New Roman" w:hAnsi="Times New Roman"/>
          <w:b/>
          <w:sz w:val="28"/>
          <w:szCs w:val="28"/>
        </w:rPr>
        <w:t>(</w:t>
      </w:r>
      <w:r w:rsidRPr="00691A3F">
        <w:rPr>
          <w:rFonts w:ascii="Times New Roman" w:hAnsi="Times New Roman"/>
          <w:b/>
          <w:bCs/>
          <w:sz w:val="28"/>
          <w:szCs w:val="28"/>
        </w:rPr>
        <w:t>УК-4</w:t>
      </w:r>
      <w:r w:rsidRPr="00691A3F">
        <w:rPr>
          <w:rFonts w:ascii="Times New Roman" w:eastAsia="Times New Roman" w:hAnsi="Times New Roman"/>
          <w:b/>
          <w:sz w:val="28"/>
          <w:szCs w:val="28"/>
        </w:rPr>
        <w:t xml:space="preserve">) </w:t>
      </w:r>
      <w:r w:rsidRPr="00691A3F">
        <w:rPr>
          <w:rFonts w:ascii="Times New Roman" w:hAnsi="Times New Roman" w:cs="Times New Roman"/>
          <w:b/>
          <w:sz w:val="28"/>
          <w:szCs w:val="28"/>
        </w:rPr>
        <w:t>1,2,3</w:t>
      </w:r>
    </w:p>
    <w:p w:rsidR="00691A3F" w:rsidRPr="00691A3F" w:rsidRDefault="00691A3F" w:rsidP="00691A3F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91A3F">
        <w:rPr>
          <w:rFonts w:ascii="Times New Roman" w:hAnsi="Times New Roman"/>
          <w:sz w:val="28"/>
          <w:szCs w:val="28"/>
          <w:u w:val="single"/>
        </w:rPr>
        <w:t>Задание</w:t>
      </w:r>
      <w:r w:rsidR="00B21557">
        <w:rPr>
          <w:rFonts w:ascii="Times New Roman" w:hAnsi="Times New Roman"/>
          <w:sz w:val="28"/>
          <w:szCs w:val="28"/>
          <w:u w:val="single"/>
        </w:rPr>
        <w:t xml:space="preserve"> 1</w:t>
      </w:r>
      <w:r w:rsidRPr="00691A3F">
        <w:rPr>
          <w:rFonts w:ascii="Times New Roman" w:hAnsi="Times New Roman"/>
          <w:sz w:val="28"/>
          <w:szCs w:val="28"/>
          <w:u w:val="single"/>
        </w:rPr>
        <w:t>.</w:t>
      </w:r>
    </w:p>
    <w:p w:rsidR="00691A3F" w:rsidRDefault="00E705B1" w:rsidP="00691A3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91A3F" w:rsidRPr="00691A3F">
        <w:rPr>
          <w:rFonts w:ascii="Times New Roman" w:hAnsi="Times New Roman"/>
          <w:sz w:val="28"/>
          <w:szCs w:val="28"/>
        </w:rPr>
        <w:t>Ознакомиться с требованиями охраны труда, техники безопасности, пожарной безопасности, а также правилами внутреннего трудового распорядка, с программой практики и требованиями к оформлению ее результатов.</w:t>
      </w:r>
    </w:p>
    <w:p w:rsidR="00B21557" w:rsidRDefault="00B21557" w:rsidP="00B21557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21557" w:rsidRDefault="00B21557" w:rsidP="00B21557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21557" w:rsidRPr="00691A3F" w:rsidRDefault="00B21557" w:rsidP="00B21557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91A3F">
        <w:rPr>
          <w:rFonts w:ascii="Times New Roman" w:hAnsi="Times New Roman"/>
          <w:sz w:val="28"/>
          <w:szCs w:val="28"/>
          <w:u w:val="single"/>
        </w:rPr>
        <w:lastRenderedPageBreak/>
        <w:t>Задание</w:t>
      </w:r>
      <w:r>
        <w:rPr>
          <w:rFonts w:ascii="Times New Roman" w:hAnsi="Times New Roman"/>
          <w:sz w:val="28"/>
          <w:szCs w:val="28"/>
          <w:u w:val="single"/>
        </w:rPr>
        <w:t xml:space="preserve"> 2</w:t>
      </w:r>
      <w:r w:rsidRPr="00691A3F">
        <w:rPr>
          <w:rFonts w:ascii="Times New Roman" w:hAnsi="Times New Roman"/>
          <w:sz w:val="28"/>
          <w:szCs w:val="28"/>
          <w:u w:val="single"/>
        </w:rPr>
        <w:t>.</w:t>
      </w:r>
    </w:p>
    <w:p w:rsidR="00691A3F" w:rsidRDefault="00691A3F" w:rsidP="00691A3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1A3F">
        <w:rPr>
          <w:rFonts w:ascii="Times New Roman" w:hAnsi="Times New Roman"/>
          <w:sz w:val="28"/>
          <w:szCs w:val="28"/>
        </w:rPr>
        <w:t>Приобрести умения и навыки профессионального поведения в процессе трудовой деятельности по избранной специальности на предприятии</w:t>
      </w:r>
      <w:r w:rsidR="005F2B3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3F">
        <w:rPr>
          <w:rFonts w:ascii="Times New Roman" w:hAnsi="Times New Roman"/>
          <w:sz w:val="28"/>
          <w:szCs w:val="28"/>
        </w:rPr>
        <w:t>учреждении, организации.</w:t>
      </w:r>
    </w:p>
    <w:p w:rsidR="00B21557" w:rsidRPr="00691A3F" w:rsidRDefault="00B21557" w:rsidP="00B21557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91A3F">
        <w:rPr>
          <w:rFonts w:ascii="Times New Roman" w:hAnsi="Times New Roman"/>
          <w:sz w:val="28"/>
          <w:szCs w:val="28"/>
          <w:u w:val="single"/>
        </w:rPr>
        <w:t>Задание</w:t>
      </w:r>
      <w:r>
        <w:rPr>
          <w:rFonts w:ascii="Times New Roman" w:hAnsi="Times New Roman"/>
          <w:sz w:val="28"/>
          <w:szCs w:val="28"/>
          <w:u w:val="single"/>
        </w:rPr>
        <w:t xml:space="preserve"> 3</w:t>
      </w:r>
      <w:r w:rsidRPr="00691A3F">
        <w:rPr>
          <w:rFonts w:ascii="Times New Roman" w:hAnsi="Times New Roman"/>
          <w:sz w:val="28"/>
          <w:szCs w:val="28"/>
          <w:u w:val="single"/>
        </w:rPr>
        <w:t>.</w:t>
      </w:r>
    </w:p>
    <w:p w:rsidR="00E705B1" w:rsidRPr="00691A3F" w:rsidRDefault="00E705B1" w:rsidP="00E705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1A3F">
        <w:rPr>
          <w:rFonts w:ascii="Times New Roman" w:hAnsi="Times New Roman"/>
          <w:sz w:val="28"/>
          <w:szCs w:val="28"/>
        </w:rPr>
        <w:t>Изучение перечня и порядка составления статистической налоговой отчетности: состав отчетности по утвержденным формам, порядок и сроки формирования. Формы налоговой отчетности установленные законодательством РФ. Формы налоговых деклараций и порядок их заполнения.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3F">
        <w:rPr>
          <w:rFonts w:ascii="Times New Roman" w:hAnsi="Times New Roman"/>
          <w:sz w:val="28"/>
          <w:szCs w:val="28"/>
        </w:rPr>
        <w:t>Требования к бумажным бланкам предъявляются дополнительные. Состав налоговой декларации.</w:t>
      </w:r>
    </w:p>
    <w:p w:rsidR="00E705B1" w:rsidRPr="00691A3F" w:rsidRDefault="00E705B1" w:rsidP="00691A3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91A3F" w:rsidRPr="005F2B34" w:rsidRDefault="00691A3F" w:rsidP="00691A3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B34">
        <w:rPr>
          <w:rFonts w:ascii="Times New Roman" w:hAnsi="Times New Roman"/>
          <w:b/>
          <w:sz w:val="28"/>
          <w:szCs w:val="28"/>
        </w:rPr>
        <w:t>(УК-5) 1,2,3</w:t>
      </w:r>
    </w:p>
    <w:p w:rsidR="00691A3F" w:rsidRDefault="00691A3F" w:rsidP="00691A3F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91A3F">
        <w:rPr>
          <w:rFonts w:ascii="Times New Roman" w:hAnsi="Times New Roman"/>
          <w:sz w:val="28"/>
          <w:szCs w:val="28"/>
          <w:u w:val="single"/>
        </w:rPr>
        <w:t>Задание</w:t>
      </w:r>
      <w:r w:rsidR="00B21557">
        <w:rPr>
          <w:rFonts w:ascii="Times New Roman" w:hAnsi="Times New Roman"/>
          <w:sz w:val="28"/>
          <w:szCs w:val="28"/>
          <w:u w:val="single"/>
        </w:rPr>
        <w:t xml:space="preserve"> 1</w:t>
      </w:r>
      <w:r w:rsidRPr="00691A3F">
        <w:rPr>
          <w:rFonts w:ascii="Times New Roman" w:hAnsi="Times New Roman"/>
          <w:sz w:val="28"/>
          <w:szCs w:val="28"/>
          <w:u w:val="single"/>
        </w:rPr>
        <w:t>.</w:t>
      </w:r>
    </w:p>
    <w:p w:rsidR="00E705B1" w:rsidRPr="00691A3F" w:rsidRDefault="00E705B1" w:rsidP="00E705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1A3F">
        <w:rPr>
          <w:rFonts w:ascii="Times New Roman" w:hAnsi="Times New Roman"/>
          <w:sz w:val="28"/>
          <w:szCs w:val="28"/>
        </w:rPr>
        <w:t xml:space="preserve">Изучение форм налоговых деклараций и порядок их заполнения. Требования к бумажным бланкам предъявляются дополнительные. </w:t>
      </w:r>
    </w:p>
    <w:p w:rsidR="00E705B1" w:rsidRPr="00691A3F" w:rsidRDefault="00E705B1" w:rsidP="00E705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1A3F">
        <w:rPr>
          <w:rFonts w:ascii="Times New Roman" w:hAnsi="Times New Roman"/>
          <w:sz w:val="28"/>
          <w:szCs w:val="28"/>
        </w:rPr>
        <w:t>Рассмотреть состав налоговой декларации.</w:t>
      </w:r>
    </w:p>
    <w:p w:rsidR="00B21557" w:rsidRPr="00691A3F" w:rsidRDefault="00B21557" w:rsidP="00B21557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91A3F">
        <w:rPr>
          <w:rFonts w:ascii="Times New Roman" w:hAnsi="Times New Roman"/>
          <w:sz w:val="28"/>
          <w:szCs w:val="28"/>
          <w:u w:val="single"/>
        </w:rPr>
        <w:t>Задание</w:t>
      </w:r>
      <w:r>
        <w:rPr>
          <w:rFonts w:ascii="Times New Roman" w:hAnsi="Times New Roman"/>
          <w:sz w:val="28"/>
          <w:szCs w:val="28"/>
          <w:u w:val="single"/>
        </w:rPr>
        <w:t xml:space="preserve"> 2</w:t>
      </w:r>
      <w:r w:rsidRPr="00691A3F">
        <w:rPr>
          <w:rFonts w:ascii="Times New Roman" w:hAnsi="Times New Roman"/>
          <w:sz w:val="28"/>
          <w:szCs w:val="28"/>
          <w:u w:val="single"/>
        </w:rPr>
        <w:t>.</w:t>
      </w:r>
    </w:p>
    <w:p w:rsidR="00691A3F" w:rsidRPr="00691A3F" w:rsidRDefault="00691A3F" w:rsidP="00691A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A3F">
        <w:rPr>
          <w:rFonts w:ascii="Times New Roman" w:hAnsi="Times New Roman"/>
          <w:sz w:val="28"/>
          <w:szCs w:val="28"/>
        </w:rPr>
        <w:t>Овладеть профессиональными навыками, необходимыми для выполнения работы в сфере, соответствующей направлению деятельности структурного подразделения</w:t>
      </w:r>
    </w:p>
    <w:p w:rsidR="00691A3F" w:rsidRPr="00691A3F" w:rsidRDefault="00691A3F" w:rsidP="00691A3F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91A3F">
        <w:rPr>
          <w:rFonts w:ascii="Times New Roman" w:hAnsi="Times New Roman"/>
          <w:sz w:val="28"/>
          <w:szCs w:val="28"/>
          <w:u w:val="single"/>
        </w:rPr>
        <w:t>Задание</w:t>
      </w:r>
      <w:r w:rsidR="00B21557">
        <w:rPr>
          <w:rFonts w:ascii="Times New Roman" w:hAnsi="Times New Roman"/>
          <w:sz w:val="28"/>
          <w:szCs w:val="28"/>
          <w:u w:val="single"/>
        </w:rPr>
        <w:t xml:space="preserve"> 3</w:t>
      </w:r>
      <w:r w:rsidRPr="00691A3F">
        <w:rPr>
          <w:rFonts w:ascii="Times New Roman" w:hAnsi="Times New Roman"/>
          <w:sz w:val="28"/>
          <w:szCs w:val="28"/>
          <w:u w:val="single"/>
        </w:rPr>
        <w:t xml:space="preserve">. </w:t>
      </w:r>
    </w:p>
    <w:p w:rsidR="00691A3F" w:rsidRPr="00691A3F" w:rsidRDefault="00691A3F" w:rsidP="00691A3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1A3F">
        <w:rPr>
          <w:rFonts w:ascii="Times New Roman" w:eastAsia="Times New Roman" w:hAnsi="Times New Roman"/>
          <w:sz w:val="28"/>
          <w:szCs w:val="28"/>
        </w:rPr>
        <w:t>Анализ и оценка информации, размещенной на сайте Управления Федеральной налоговой службы по РСО-Алания.</w:t>
      </w:r>
    </w:p>
    <w:p w:rsidR="00691A3F" w:rsidRPr="00691A3F" w:rsidRDefault="00691A3F" w:rsidP="005F2B3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1A3F">
        <w:rPr>
          <w:rFonts w:ascii="Times New Roman" w:hAnsi="Times New Roman"/>
          <w:sz w:val="28"/>
          <w:szCs w:val="28"/>
        </w:rPr>
        <w:t>Составление отчета.</w:t>
      </w:r>
    </w:p>
    <w:sectPr w:rsidR="00691A3F" w:rsidRPr="00691A3F" w:rsidSect="000F545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F58" w:rsidRDefault="00813F58">
      <w:pPr>
        <w:spacing w:after="0" w:line="240" w:lineRule="auto"/>
      </w:pPr>
      <w:r>
        <w:separator/>
      </w:r>
    </w:p>
  </w:endnote>
  <w:endnote w:type="continuationSeparator" w:id="0">
    <w:p w:rsidR="00813F58" w:rsidRDefault="00813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943598"/>
      <w:docPartObj>
        <w:docPartGallery w:val="Page Numbers (Bottom of Page)"/>
        <w:docPartUnique/>
      </w:docPartObj>
    </w:sdtPr>
    <w:sdtEndPr/>
    <w:sdtContent>
      <w:p w:rsidR="000F5450" w:rsidRDefault="00612BF0">
        <w:pPr>
          <w:pStyle w:val="a4"/>
          <w:jc w:val="center"/>
        </w:pPr>
        <w:r>
          <w:fldChar w:fldCharType="begin"/>
        </w:r>
        <w:r w:rsidR="00C10FE9">
          <w:instrText>PAGE   \* MERGEFORMAT</w:instrText>
        </w:r>
        <w:r>
          <w:fldChar w:fldCharType="separate"/>
        </w:r>
        <w:r w:rsidR="00F22D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F5450" w:rsidRDefault="00813F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F58" w:rsidRDefault="00813F58">
      <w:pPr>
        <w:spacing w:after="0" w:line="240" w:lineRule="auto"/>
      </w:pPr>
      <w:r>
        <w:separator/>
      </w:r>
    </w:p>
  </w:footnote>
  <w:footnote w:type="continuationSeparator" w:id="0">
    <w:p w:rsidR="00813F58" w:rsidRDefault="00813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E"/>
    <w:multiLevelType w:val="hybridMultilevel"/>
    <w:tmpl w:val="4353D0C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7C92087"/>
    <w:multiLevelType w:val="hybridMultilevel"/>
    <w:tmpl w:val="0F9651D4"/>
    <w:lvl w:ilvl="0" w:tplc="6DB66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480B38"/>
    <w:multiLevelType w:val="hybridMultilevel"/>
    <w:tmpl w:val="0E1CC6E2"/>
    <w:lvl w:ilvl="0" w:tplc="5E181CBA">
      <w:start w:val="1"/>
      <w:numFmt w:val="decimal"/>
      <w:lvlText w:val="%1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813C6">
      <w:start w:val="1"/>
      <w:numFmt w:val="lowerLetter"/>
      <w:lvlText w:val="%2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62CFB0">
      <w:start w:val="1"/>
      <w:numFmt w:val="lowerRoman"/>
      <w:lvlText w:val="%3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323856">
      <w:start w:val="1"/>
      <w:numFmt w:val="decimal"/>
      <w:lvlText w:val="%4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CCE822">
      <w:start w:val="1"/>
      <w:numFmt w:val="lowerLetter"/>
      <w:lvlText w:val="%5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B85FC8">
      <w:start w:val="1"/>
      <w:numFmt w:val="lowerRoman"/>
      <w:lvlText w:val="%6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06C1B0">
      <w:start w:val="1"/>
      <w:numFmt w:val="decimal"/>
      <w:lvlText w:val="%7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0A077C">
      <w:start w:val="1"/>
      <w:numFmt w:val="lowerLetter"/>
      <w:lvlText w:val="%8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2AF902">
      <w:start w:val="1"/>
      <w:numFmt w:val="lowerRoman"/>
      <w:lvlText w:val="%9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D4300B5"/>
    <w:multiLevelType w:val="hybridMultilevel"/>
    <w:tmpl w:val="ABD24D96"/>
    <w:lvl w:ilvl="0" w:tplc="F9F26B22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40A33C">
      <w:start w:val="1"/>
      <w:numFmt w:val="lowerLetter"/>
      <w:lvlText w:val="%2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D67CAA">
      <w:start w:val="1"/>
      <w:numFmt w:val="lowerRoman"/>
      <w:lvlText w:val="%3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CD9A8">
      <w:start w:val="1"/>
      <w:numFmt w:val="decimal"/>
      <w:lvlText w:val="%4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7CF994">
      <w:start w:val="1"/>
      <w:numFmt w:val="lowerLetter"/>
      <w:lvlText w:val="%5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20886">
      <w:start w:val="1"/>
      <w:numFmt w:val="lowerRoman"/>
      <w:lvlText w:val="%6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2CF262">
      <w:start w:val="1"/>
      <w:numFmt w:val="decimal"/>
      <w:lvlText w:val="%7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5CF378">
      <w:start w:val="1"/>
      <w:numFmt w:val="lowerLetter"/>
      <w:lvlText w:val="%8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B0E19A">
      <w:start w:val="1"/>
      <w:numFmt w:val="lowerRoman"/>
      <w:lvlText w:val="%9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FCC3A1D"/>
    <w:multiLevelType w:val="multilevel"/>
    <w:tmpl w:val="52389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0F7"/>
    <w:rsid w:val="00000E69"/>
    <w:rsid w:val="00045097"/>
    <w:rsid w:val="0013235B"/>
    <w:rsid w:val="0017115D"/>
    <w:rsid w:val="00190416"/>
    <w:rsid w:val="00232456"/>
    <w:rsid w:val="00242129"/>
    <w:rsid w:val="0024537D"/>
    <w:rsid w:val="00285983"/>
    <w:rsid w:val="003571F5"/>
    <w:rsid w:val="003635DF"/>
    <w:rsid w:val="00372C35"/>
    <w:rsid w:val="00381770"/>
    <w:rsid w:val="00413D0C"/>
    <w:rsid w:val="0045071E"/>
    <w:rsid w:val="004D0A7C"/>
    <w:rsid w:val="005643DC"/>
    <w:rsid w:val="005774D5"/>
    <w:rsid w:val="005D438B"/>
    <w:rsid w:val="005F2B34"/>
    <w:rsid w:val="00612BF0"/>
    <w:rsid w:val="00637FD3"/>
    <w:rsid w:val="00655E69"/>
    <w:rsid w:val="00691A3F"/>
    <w:rsid w:val="00757557"/>
    <w:rsid w:val="00792161"/>
    <w:rsid w:val="007C6BD7"/>
    <w:rsid w:val="00813F58"/>
    <w:rsid w:val="008B40F7"/>
    <w:rsid w:val="008C4A8C"/>
    <w:rsid w:val="008D5CC1"/>
    <w:rsid w:val="00993DD4"/>
    <w:rsid w:val="00A124AB"/>
    <w:rsid w:val="00A1489C"/>
    <w:rsid w:val="00AB372F"/>
    <w:rsid w:val="00B21557"/>
    <w:rsid w:val="00B77C8A"/>
    <w:rsid w:val="00B858A2"/>
    <w:rsid w:val="00BA0083"/>
    <w:rsid w:val="00BA4B59"/>
    <w:rsid w:val="00C10FE9"/>
    <w:rsid w:val="00C11144"/>
    <w:rsid w:val="00C3133F"/>
    <w:rsid w:val="00C51912"/>
    <w:rsid w:val="00CC2E77"/>
    <w:rsid w:val="00D6402C"/>
    <w:rsid w:val="00D72EA2"/>
    <w:rsid w:val="00D818F2"/>
    <w:rsid w:val="00E4744D"/>
    <w:rsid w:val="00E5381C"/>
    <w:rsid w:val="00E705B1"/>
    <w:rsid w:val="00F22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A4BE0-C63A-40EA-B71C-9FCAB0A3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C6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C6BD7"/>
  </w:style>
  <w:style w:type="paragraph" w:styleId="a6">
    <w:name w:val="Balloon Text"/>
    <w:basedOn w:val="a"/>
    <w:link w:val="a7"/>
    <w:uiPriority w:val="99"/>
    <w:semiHidden/>
    <w:unhideWhenUsed/>
    <w:rsid w:val="00357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1F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93DD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285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8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2097</Words>
  <Characters>11955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Лазарова Лариса Борисовна</dc:creator>
  <cp:lastModifiedBy>кафбухлаб</cp:lastModifiedBy>
  <cp:revision>25</cp:revision>
  <cp:lastPrinted>2020-11-17T14:17:00Z</cp:lastPrinted>
  <dcterms:created xsi:type="dcterms:W3CDTF">2020-01-13T12:12:00Z</dcterms:created>
  <dcterms:modified xsi:type="dcterms:W3CDTF">2024-05-23T10:35:00Z</dcterms:modified>
</cp:coreProperties>
</file>